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1" w:rsidRPr="00917A3C" w:rsidRDefault="001729C1" w:rsidP="00122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2129"/>
        <w:gridCol w:w="851"/>
        <w:gridCol w:w="1133"/>
        <w:gridCol w:w="851"/>
        <w:gridCol w:w="992"/>
        <w:gridCol w:w="993"/>
        <w:gridCol w:w="1290"/>
      </w:tblGrid>
      <w:tr w:rsidR="0078043C" w:rsidRPr="00917A3C" w:rsidTr="001C6AA6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917A3C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16124A" w:rsidRPr="00917A3C" w:rsidRDefault="0016124A" w:rsidP="0016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журналистики</w:t>
            </w:r>
          </w:p>
          <w:p w:rsidR="00122C8A" w:rsidRPr="00917A3C" w:rsidRDefault="0016124A" w:rsidP="00161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22C8A"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издательско-редакторского и дизайнерского искусства</w:t>
            </w:r>
          </w:p>
          <w:p w:rsidR="0016124A" w:rsidRPr="00917A3C" w:rsidRDefault="0016124A" w:rsidP="00161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806CA7" w:rsidRPr="00917A3C" w:rsidRDefault="0016124A" w:rsidP="0016124A">
            <w:pPr>
              <w:pStyle w:val="11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 w:rsidRPr="00917A3C">
              <w:rPr>
                <w:b/>
                <w:sz w:val="24"/>
                <w:szCs w:val="24"/>
              </w:rPr>
              <w:t>Управление в WEB-проекте</w:t>
            </w:r>
            <w:r w:rsidR="00122C8A" w:rsidRPr="00917A3C">
              <w:rPr>
                <w:rFonts w:eastAsiaTheme="minorEastAsia"/>
                <w:b/>
                <w:sz w:val="24"/>
                <w:szCs w:val="24"/>
                <w:lang w:val="kk-KZ"/>
              </w:rPr>
              <w:t xml:space="preserve"> </w:t>
            </w:r>
            <w:r w:rsidR="00122C8A" w:rsidRPr="00917A3C">
              <w:rPr>
                <w:b/>
                <w:sz w:val="24"/>
                <w:szCs w:val="24"/>
                <w:lang w:val="kk-KZ"/>
              </w:rPr>
              <w:t>(</w:t>
            </w:r>
            <w:r w:rsidR="00122C8A" w:rsidRPr="00917A3C">
              <w:rPr>
                <w:b/>
                <w:sz w:val="24"/>
                <w:szCs w:val="24"/>
                <w:lang w:val="en-US"/>
              </w:rPr>
              <w:t>UWP</w:t>
            </w:r>
            <w:r w:rsidR="00122C8A" w:rsidRPr="00917A3C">
              <w:rPr>
                <w:b/>
                <w:sz w:val="24"/>
                <w:szCs w:val="24"/>
              </w:rPr>
              <w:t>4512</w:t>
            </w:r>
            <w:r w:rsidR="00122C8A" w:rsidRPr="00917A3C">
              <w:rPr>
                <w:b/>
                <w:sz w:val="24"/>
                <w:szCs w:val="24"/>
                <w:lang w:val="kk-KZ"/>
              </w:rPr>
              <w:t>)</w:t>
            </w:r>
          </w:p>
          <w:p w:rsidR="000D297B" w:rsidRPr="00917A3C" w:rsidRDefault="0016124A" w:rsidP="0016124A">
            <w:pPr>
              <w:pStyle w:val="11"/>
              <w:rPr>
                <w:b/>
                <w:color w:val="000000"/>
                <w:sz w:val="24"/>
                <w:szCs w:val="24"/>
                <w:lang w:val="kk-KZ"/>
              </w:rPr>
            </w:pPr>
            <w:r w:rsidRPr="00917A3C">
              <w:rPr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0D297B" w:rsidRPr="00917A3C">
              <w:rPr>
                <w:b/>
                <w:bCs/>
                <w:sz w:val="24"/>
                <w:szCs w:val="24"/>
              </w:rPr>
              <w:t>весенний семестр  201</w:t>
            </w:r>
            <w:r w:rsidR="000D297B" w:rsidRPr="00917A3C">
              <w:rPr>
                <w:b/>
                <w:bCs/>
                <w:sz w:val="24"/>
                <w:szCs w:val="24"/>
                <w:lang w:val="kk-KZ"/>
              </w:rPr>
              <w:t>8</w:t>
            </w:r>
            <w:r w:rsidR="000D297B" w:rsidRPr="00917A3C">
              <w:rPr>
                <w:b/>
                <w:bCs/>
                <w:sz w:val="24"/>
                <w:szCs w:val="24"/>
              </w:rPr>
              <w:t>-201</w:t>
            </w:r>
            <w:r w:rsidR="000D297B" w:rsidRPr="00917A3C">
              <w:rPr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="000D297B" w:rsidRPr="00917A3C">
              <w:rPr>
                <w:b/>
                <w:bCs/>
                <w:sz w:val="24"/>
                <w:szCs w:val="24"/>
              </w:rPr>
              <w:t>уч</w:t>
            </w:r>
            <w:proofErr w:type="spellEnd"/>
            <w:r w:rsidR="000D297B" w:rsidRPr="00917A3C">
              <w:rPr>
                <w:b/>
                <w:bCs/>
                <w:sz w:val="24"/>
                <w:szCs w:val="24"/>
              </w:rPr>
              <w:t>. год</w:t>
            </w:r>
          </w:p>
          <w:p w:rsidR="000D297B" w:rsidRPr="00917A3C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4 курс</w:t>
            </w:r>
          </w:p>
          <w:p w:rsidR="0016124A" w:rsidRPr="00917A3C" w:rsidRDefault="0016124A" w:rsidP="0016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Академическая информация о курсе</w:t>
            </w:r>
          </w:p>
          <w:p w:rsidR="0078043C" w:rsidRPr="00917A3C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CB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8666CB" w:rsidRPr="00917A3C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0" w:type="dxa"/>
            <w:shd w:val="clear" w:color="auto" w:fill="auto"/>
          </w:tcPr>
          <w:p w:rsidR="008666CB" w:rsidRPr="00917A3C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38283D" w:rsidRPr="00917A3C" w:rsidTr="008B34E9">
        <w:trPr>
          <w:cantSplit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3D" w:rsidRPr="00917A3C" w:rsidRDefault="00122C8A" w:rsidP="00122C8A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917A3C">
              <w:rPr>
                <w:sz w:val="24"/>
                <w:szCs w:val="24"/>
                <w:lang w:val="en-US"/>
              </w:rPr>
              <w:t>UWP4512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8283D" w:rsidRPr="00917A3C" w:rsidRDefault="0038283D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shd w:val="clear" w:color="auto" w:fill="auto"/>
          </w:tcPr>
          <w:p w:rsidR="0038283D" w:rsidRPr="00917A3C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66CB" w:rsidRPr="00917A3C" w:rsidTr="008B34E9">
        <w:trPr>
          <w:cantSplit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8666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38283D" w:rsidP="00161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Управление в WEB-проекте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917A3C" w:rsidRDefault="00DA4A4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66CB" w:rsidRPr="00917A3C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8666CB" w:rsidRPr="00917A3C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04" w:rsidRPr="00917A3C" w:rsidRDefault="0038283D" w:rsidP="008F42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A6" w:rsidRPr="00917A3C" w:rsidRDefault="001C6AA6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</w:t>
            </w:r>
            <w:r w:rsidR="000D297B"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1C6AA6" w:rsidRPr="00917A3C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1C6AA6" w:rsidRPr="00917A3C" w:rsidRDefault="001C6AA6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1C6AA6" w:rsidRPr="00917A3C" w:rsidRDefault="001C6AA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917A3C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  <w:r w:rsidR="0016124A"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917A3C" w:rsidRDefault="001C6AA6" w:rsidP="00D7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</w:t>
            </w:r>
            <w:r w:rsidR="00D73533"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772162781</w:t>
            </w:r>
          </w:p>
        </w:tc>
        <w:tc>
          <w:tcPr>
            <w:tcW w:w="993" w:type="dxa"/>
            <w:shd w:val="clear" w:color="auto" w:fill="auto"/>
          </w:tcPr>
          <w:p w:rsidR="00F876C2" w:rsidRPr="00917A3C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  <w:r w:rsidR="001C6AA6"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1290" w:type="dxa"/>
            <w:shd w:val="clear" w:color="auto" w:fill="auto"/>
          </w:tcPr>
          <w:p w:rsidR="00F876C2" w:rsidRPr="00917A3C" w:rsidRDefault="00F876C2" w:rsidP="00B7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283D" w:rsidRPr="00917A3C" w:rsidRDefault="0038283D" w:rsidP="00382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917A3C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917A3C" w:rsidRDefault="0016667B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917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формировать у студентов представление об основах</w:t>
            </w:r>
            <w:r w:rsidR="008B34E9"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правление WEB-проектом»</w:t>
            </w: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E9"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по технологиям проектирования сайтов, а также научить правильному управлению и планированию ведения </w:t>
            </w:r>
            <w:proofErr w:type="spellStart"/>
            <w:r w:rsidR="008B34E9" w:rsidRPr="00917A3C">
              <w:rPr>
                <w:rFonts w:ascii="Times New Roman" w:hAnsi="Times New Roman" w:cs="Times New Roman"/>
                <w:sz w:val="24"/>
                <w:szCs w:val="24"/>
              </w:rPr>
              <w:t>веб-проектах</w:t>
            </w:r>
            <w:proofErr w:type="spellEnd"/>
            <w:r w:rsidR="008B34E9"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на всех стадиях разработки.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студенты должны обладать следующими компетенциями</w:t>
            </w: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1. Умение грамотно выстраивать процесс работы над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веб-проектами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2. Знание оптимальных методов выбора цвета в управлении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веб-проектами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Разработка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веб-дизайна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4. Понимание подлинного выбора дизайнерского стиля;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5. Расширение современных цифровых знаний. 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1. Уметь создавать сайты с использованием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ScriptEditor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и VB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67B" w:rsidRPr="00917A3C" w:rsidRDefault="0016667B" w:rsidP="00166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2. Создавать формы для HTML – документов.</w:t>
            </w:r>
          </w:p>
          <w:p w:rsidR="001C6AA6" w:rsidRPr="00917A3C" w:rsidRDefault="0016667B" w:rsidP="00166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</w:t>
            </w:r>
            <w:r w:rsidRPr="0091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о тенденциях развития инструментальных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средстсоздания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сайтов.</w:t>
            </w: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16667B" w:rsidP="0012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917A3C" w:rsidRDefault="008F42F6" w:rsidP="008B34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1C6AA6" w:rsidRPr="00917A3C" w:rsidTr="008B34E9">
        <w:trPr>
          <w:cantSplit/>
          <w:trHeight w:val="1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917A3C" w:rsidRDefault="001C6AA6" w:rsidP="00122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917A3C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1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. Н. А.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Инькова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,  Е. А. Зайцева, Н. В. Кузьмина,  С. Г. Толстых  «Создание Web-сайтов». Тамбов,2002 г.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2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 Буш Д. «Цифровая фотография и работа с изображениями</w:t>
            </w:r>
            <w:proofErr w:type="gram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.»</w:t>
            </w:r>
            <w:proofErr w:type="gram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 –М.: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Кудиц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 Образ, 2003.- 127 б.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3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. Титов О. «Сделать сайт в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оффлайне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, от и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до</w:t>
            </w:r>
            <w:proofErr w:type="gram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.Р</w:t>
            </w:r>
            <w:proofErr w:type="gram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еально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» - 83 б.</w:t>
            </w:r>
          </w:p>
          <w:p w:rsidR="008B34E9" w:rsidRPr="00917A3C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proofErr w:type="spellStart"/>
            <w:r w:rsidRPr="00917A3C">
              <w:rPr>
                <w:b w:val="0"/>
                <w:iCs/>
                <w:caps w:val="0"/>
                <w:sz w:val="24"/>
                <w:szCs w:val="24"/>
              </w:rPr>
              <w:t>Допольнительно</w:t>
            </w:r>
            <w:proofErr w:type="spellEnd"/>
            <w:r w:rsidRPr="00917A3C">
              <w:rPr>
                <w:b w:val="0"/>
                <w:iCs/>
                <w:caps w:val="0"/>
                <w:sz w:val="24"/>
                <w:szCs w:val="24"/>
              </w:rPr>
              <w:t>: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4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 Кирсанов Д. «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Веб-дизайн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» </w:t>
            </w:r>
            <w:proofErr w:type="gram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–М</w:t>
            </w:r>
            <w:proofErr w:type="gram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.: Символ-Плюс, 2001.27-41 б.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5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. Полонская Е.Л. «Самоучитель по HTML 4.0» -2003 г.- 11 бет.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6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.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Талдыбаева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 С.М. Вестник культуры, 2009, №2.</w:t>
            </w:r>
          </w:p>
          <w:p w:rsidR="008B34E9" w:rsidRPr="00917A3C" w:rsidRDefault="008F42F6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7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>AdobeInDesign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CS3. 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Базовый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>курс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>TeachPro</w:t>
            </w:r>
            <w:proofErr w:type="spellEnd"/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>.</w:t>
            </w:r>
            <w:proofErr w:type="gramEnd"/>
            <w:r w:rsidR="008B34E9"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</w:t>
            </w:r>
            <w:r w:rsidR="008B34E9" w:rsidRPr="00917A3C">
              <w:rPr>
                <w:b w:val="0"/>
                <w:iCs/>
                <w:caps w:val="0"/>
                <w:sz w:val="24"/>
                <w:szCs w:val="24"/>
              </w:rPr>
              <w:t xml:space="preserve">2009ж.- 83-97 б. </w:t>
            </w:r>
          </w:p>
          <w:p w:rsidR="008F42F6" w:rsidRPr="00917A3C" w:rsidRDefault="008F42F6" w:rsidP="008F4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8F42F6" w:rsidRPr="00917A3C" w:rsidRDefault="008F42F6" w:rsidP="008F42F6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  <w:lang w:val="en-US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1</w:t>
            </w:r>
            <w:r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917A3C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Wordpress.org  </w:t>
            </w:r>
            <w:proofErr w:type="gramEnd"/>
            <w:r w:rsidRPr="00917A3C">
              <w:rPr>
                <w:sz w:val="24"/>
                <w:szCs w:val="24"/>
              </w:rPr>
              <w:fldChar w:fldCharType="begin"/>
            </w:r>
            <w:r w:rsidRPr="00917A3C">
              <w:rPr>
                <w:sz w:val="24"/>
                <w:szCs w:val="24"/>
                <w:lang w:val="en-US"/>
              </w:rPr>
              <w:instrText>HYPERLINK "http://wordpress.org/"</w:instrText>
            </w:r>
            <w:r w:rsidRPr="00917A3C">
              <w:rPr>
                <w:sz w:val="24"/>
                <w:szCs w:val="24"/>
              </w:rPr>
              <w:fldChar w:fldCharType="separate"/>
            </w:r>
            <w:r w:rsidRPr="00917A3C">
              <w:rPr>
                <w:rStyle w:val="a6"/>
                <w:b w:val="0"/>
                <w:iCs/>
                <w:caps w:val="0"/>
                <w:sz w:val="24"/>
                <w:szCs w:val="24"/>
                <w:lang w:val="en-US"/>
              </w:rPr>
              <w:t>http://wordpress.org/</w:t>
            </w:r>
            <w:r w:rsidRPr="00917A3C">
              <w:rPr>
                <w:sz w:val="24"/>
                <w:szCs w:val="24"/>
              </w:rPr>
              <w:fldChar w:fldCharType="end"/>
            </w:r>
          </w:p>
          <w:p w:rsidR="008F42F6" w:rsidRPr="00917A3C" w:rsidRDefault="00917A3C" w:rsidP="008F42F6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2</w:t>
            </w:r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 xml:space="preserve">. </w:t>
            </w:r>
            <w:proofErr w:type="spellStart"/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>Википедия</w:t>
            </w:r>
            <w:proofErr w:type="spellEnd"/>
            <w:r w:rsidR="008F42F6"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 xml:space="preserve"> </w:t>
            </w:r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 xml:space="preserve"> http://ru.wikipedia.org/</w:t>
            </w:r>
          </w:p>
          <w:p w:rsidR="008F42F6" w:rsidRPr="00917A3C" w:rsidRDefault="00917A3C" w:rsidP="008F42F6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  <w:lang w:val="kk-KZ"/>
              </w:rPr>
            </w:pPr>
            <w:r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>3</w:t>
            </w:r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 xml:space="preserve">. Как создать </w:t>
            </w:r>
            <w:proofErr w:type="gramStart"/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>свой</w:t>
            </w:r>
            <w:proofErr w:type="gramEnd"/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 xml:space="preserve"> </w:t>
            </w:r>
            <w:proofErr w:type="spellStart"/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>блог</w:t>
            </w:r>
            <w:proofErr w:type="spellEnd"/>
            <w:r w:rsidR="008F42F6" w:rsidRPr="00917A3C">
              <w:rPr>
                <w:b w:val="0"/>
                <w:iCs/>
                <w:caps w:val="0"/>
                <w:sz w:val="24"/>
                <w:szCs w:val="24"/>
                <w:lang w:val="kk-KZ"/>
              </w:rPr>
              <w:t xml:space="preserve"> </w:t>
            </w:r>
            <w:r w:rsidR="008F42F6" w:rsidRPr="00917A3C">
              <w:rPr>
                <w:b w:val="0"/>
                <w:iCs/>
                <w:caps w:val="0"/>
                <w:sz w:val="24"/>
                <w:szCs w:val="24"/>
              </w:rPr>
              <w:t xml:space="preserve"> </w:t>
            </w:r>
            <w:hyperlink r:id="rId5" w:history="1">
              <w:r w:rsidRPr="00917A3C">
                <w:rPr>
                  <w:rStyle w:val="a6"/>
                  <w:b w:val="0"/>
                  <w:iCs/>
                  <w:caps w:val="0"/>
                  <w:sz w:val="24"/>
                  <w:szCs w:val="24"/>
                </w:rPr>
                <w:t>http://wpnew.ru</w:t>
              </w:r>
            </w:hyperlink>
          </w:p>
          <w:p w:rsidR="001C6AA6" w:rsidRPr="00917A3C" w:rsidRDefault="00917A3C" w:rsidP="009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частный информационный ресурс о проблемах науки «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NewsWise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hyperlink r:id="rId6" w:history="1"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newswise</w:t>
              </w:r>
              <w:proofErr w:type="spellEnd"/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17A3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</w:tr>
      <w:tr w:rsidR="001C6AA6" w:rsidRPr="00917A3C" w:rsidTr="008B34E9">
        <w:trPr>
          <w:cantSplit/>
          <w:trHeight w:val="37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917A3C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63" w:rsidRPr="00917A3C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A0463" w:rsidRPr="00917A3C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A0463" w:rsidRPr="00917A3C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A0463" w:rsidRPr="00917A3C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C6AA6" w:rsidRPr="00917A3C" w:rsidRDefault="005A0463" w:rsidP="005A04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75619" w:rsidRPr="00917A3C" w:rsidTr="008F42F6">
        <w:trPr>
          <w:cantSplit/>
          <w:trHeight w:val="53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7B" w:rsidRPr="00917A3C" w:rsidRDefault="008F42F6" w:rsidP="00B75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  <w:p w:rsidR="00B75619" w:rsidRPr="00917A3C" w:rsidRDefault="00B75619" w:rsidP="00B75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2F6" w:rsidRPr="00917A3C" w:rsidRDefault="008F42F6" w:rsidP="008F4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16667B" w:rsidRPr="00917A3C" w:rsidRDefault="008F42F6" w:rsidP="008F4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присутствия и активности работы в аудитории; оценивание выполненного задания.</w:t>
            </w:r>
          </w:p>
          <w:p w:rsidR="00B75619" w:rsidRPr="00917A3C" w:rsidRDefault="00B75619" w:rsidP="00127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42F6" w:rsidRPr="00917A3C" w:rsidTr="008B34E9">
        <w:trPr>
          <w:cantSplit/>
          <w:trHeight w:val="2985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F6" w:rsidRPr="00917A3C" w:rsidRDefault="008F42F6" w:rsidP="00B75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2F6" w:rsidRPr="00917A3C" w:rsidRDefault="008F42F6" w:rsidP="009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tbl>
      <w:tblPr>
        <w:tblStyle w:val="a7"/>
        <w:tblW w:w="9858" w:type="dxa"/>
        <w:tblInd w:w="-4" w:type="dxa"/>
        <w:tblLayout w:type="fixed"/>
        <w:tblLook w:val="04A0"/>
      </w:tblPr>
      <w:tblGrid>
        <w:gridCol w:w="1105"/>
        <w:gridCol w:w="4677"/>
        <w:gridCol w:w="1843"/>
        <w:gridCol w:w="2233"/>
      </w:tblGrid>
      <w:tr w:rsidR="008B34E9" w:rsidRPr="00917A3C" w:rsidTr="00144AE9">
        <w:tc>
          <w:tcPr>
            <w:tcW w:w="985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4E9" w:rsidRPr="00917A3C" w:rsidRDefault="00917A3C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d"/>
              <w:widowControl w:val="0"/>
              <w:jc w:val="left"/>
              <w:rPr>
                <w:b w:val="0"/>
                <w:bCs w:val="0"/>
                <w:iCs/>
                <w:sz w:val="22"/>
                <w:szCs w:val="22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>Лекция 1. Информационные революции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аб. Концепция </w:t>
            </w:r>
            <w:proofErr w:type="spell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веб-проекта</w:t>
            </w:r>
            <w:proofErr w:type="spell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45213D">
        <w:trPr>
          <w:trHeight w:val="599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45213D" w:rsidRDefault="008B34E9" w:rsidP="0045213D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caps w:val="0"/>
                <w:sz w:val="22"/>
                <w:szCs w:val="22"/>
                <w:lang w:val="kk-KZ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>Лекция 2.Управление веб-проектами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аб. Выигрышные организационные методы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45213D">
        <w:trPr>
          <w:trHeight w:val="719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СРСП. Анализ </w:t>
            </w:r>
            <w:proofErr w:type="spellStart"/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интернет-пространства</w:t>
            </w:r>
            <w:proofErr w:type="spellEnd"/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Казахстане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45213D">
        <w:trPr>
          <w:trHeight w:val="551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bCs w:val="0"/>
                <w:iCs/>
                <w:sz w:val="22"/>
                <w:szCs w:val="22"/>
              </w:rPr>
            </w:pPr>
            <w:r w:rsidRPr="00917A3C">
              <w:rPr>
                <w:b w:val="0"/>
                <w:iCs/>
                <w:sz w:val="22"/>
                <w:szCs w:val="22"/>
              </w:rPr>
              <w:t>Лекция 3.</w:t>
            </w:r>
            <w:r w:rsidRPr="00917A3C">
              <w:rPr>
                <w:b w:val="0"/>
                <w:sz w:val="22"/>
                <w:szCs w:val="22"/>
              </w:rPr>
              <w:t>Задачи дизайна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Pr="00917A3C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сайтов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4.ПОДБОР ПРОГРАММНОГО ОБЕСПЕЧЕНИЯ ДЛЯ РАЗРАБОТКИ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  Разработка интерфейса.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СРСП. Анализ базы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5. УПРАВЛЕНИЕ АДМИНИСТРАТИВНОЙ ЧАСТЬЮ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аб. Управление проектом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iCs/>
              </w:rPr>
            </w:pPr>
            <w:r w:rsidRPr="00917A3C">
              <w:rPr>
                <w:rFonts w:ascii="Times New Roman" w:hAnsi="Times New Roman" w:cs="Times New Roman"/>
                <w:iCs/>
              </w:rPr>
              <w:t>ЛЕКЦИЯ 6. ПРОГРАММА «ЦИФРОВОЙ КАЗАХСТАН»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аб. Механизмы цифровой техники.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.И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нформационные</w:t>
            </w:r>
            <w:proofErr w:type="spell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технологии и образование.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7.ДИЗАЙН С</w:t>
            </w:r>
            <w:r w:rsidRPr="00917A3C">
              <w:rPr>
                <w:rFonts w:ascii="Times New Roman" w:hAnsi="Times New Roman" w:cs="Times New Roman"/>
                <w:bCs/>
                <w:iCs/>
                <w:lang w:val="kk-KZ"/>
              </w:rPr>
              <w:t>А</w:t>
            </w:r>
            <w:r w:rsidRPr="00917A3C">
              <w:rPr>
                <w:rFonts w:ascii="Times New Roman" w:hAnsi="Times New Roman" w:cs="Times New Roman"/>
                <w:bCs/>
                <w:iCs/>
              </w:rPr>
              <w:t>ЙТОВ, КОНСТРУКТОРЫ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Лаб. </w:t>
            </w:r>
            <w:proofErr w:type="spell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</w:t>
            </w:r>
            <w:proofErr w:type="gramStart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азработка</w:t>
            </w:r>
            <w:proofErr w:type="spellEnd"/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дизайн интерфейса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917A3C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РК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45213D" w:rsidRDefault="0045213D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2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917A3C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Muterm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45213D" w:rsidRDefault="0045213D" w:rsidP="0045213D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2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ЛЕКЦИЯ</w:t>
            </w:r>
            <w:r w:rsidRPr="00917A3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8. КОНЦЕПЦИЯ ВЕБ-ДИЗАЙНА</w:t>
            </w:r>
          </w:p>
          <w:p w:rsidR="008B34E9" w:rsidRPr="00917A3C" w:rsidRDefault="008B34E9" w:rsidP="00144AE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 Способы построения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СРСП. Виды дизайна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proofErr w:type="gramStart"/>
            <w:r w:rsidRPr="00917A3C">
              <w:rPr>
                <w:rFonts w:ascii="Times New Roman" w:eastAsia="Calibri" w:hAnsi="Times New Roman" w:cs="Times New Roman"/>
              </w:rPr>
              <w:t>9</w:t>
            </w:r>
            <w:proofErr w:type="gramEnd"/>
            <w:r w:rsidRPr="00917A3C">
              <w:rPr>
                <w:rFonts w:ascii="Times New Roman" w:eastAsia="Calibri" w:hAnsi="Times New Roman" w:cs="Times New Roman"/>
              </w:rPr>
              <w:t xml:space="preserve">. </w:t>
            </w:r>
            <w:r w:rsidRPr="00917A3C">
              <w:rPr>
                <w:rFonts w:ascii="Times New Roman" w:hAnsi="Times New Roman" w:cs="Times New Roman"/>
                <w:bCs/>
                <w:iCs/>
              </w:rPr>
              <w:t>СТИЛЬ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раб. </w:t>
            </w:r>
            <w:r w:rsidRPr="00917A3C">
              <w:rPr>
                <w:rFonts w:ascii="Times New Roman" w:hAnsi="Times New Roman" w:cs="Times New Roman"/>
                <w:bCs/>
                <w:sz w:val="24"/>
                <w:szCs w:val="24"/>
              </w:rPr>
              <w:t>Суть дизайнерского стиля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 w:rsidRPr="00917A3C">
              <w:rPr>
                <w:rFonts w:ascii="Times New Roman" w:eastAsia="Calibri" w:hAnsi="Times New Roman" w:cs="Times New Roman"/>
              </w:rPr>
              <w:t>10. САЙТ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 Понятие «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СРСП. Основные правила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веб-дизайна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</w:t>
            </w:r>
            <w:r w:rsidRPr="00917A3C">
              <w:rPr>
                <w:rFonts w:ascii="Times New Roman" w:eastAsia="Calibri" w:hAnsi="Times New Roman" w:cs="Times New Roman"/>
              </w:rPr>
              <w:t xml:space="preserve"> 11. </w:t>
            </w:r>
            <w:r w:rsidRPr="00917A3C">
              <w:rPr>
                <w:rFonts w:ascii="Times New Roman" w:hAnsi="Times New Roman" w:cs="Times New Roman"/>
                <w:bCs/>
              </w:rPr>
              <w:t>ДИЗАЙН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Лаб. Раб. Особенности подбора цветов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917A3C">
        <w:trPr>
          <w:trHeight w:val="535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12. РЕКЛАМА В УПРАВЛЕНИИ ВЕБ-ПРОЕКТАМИ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аб.Значение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«Реклама»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СРСП. Управленческая и маркетинговая политика.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ЛЕКЦИЯ</w:t>
            </w:r>
            <w:r w:rsidRPr="00917A3C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  <w:r w:rsidRPr="00917A3C">
              <w:rPr>
                <w:rFonts w:ascii="Times New Roman" w:eastAsia="Calibri" w:hAnsi="Times New Roman" w:cs="Times New Roman"/>
                <w:sz w:val="22"/>
                <w:szCs w:val="22"/>
              </w:rPr>
              <w:t>. КОЛЛЕКТИВНАЯ КУЛЬТУРА УПРАВЛЕНИЯ ВЕБ-ПРОЕКТАМИ</w:t>
            </w:r>
          </w:p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  <w:proofErr w:type="spellEnd"/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«Профессиональная этика»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917A3C">
        <w:trPr>
          <w:trHeight w:val="621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</w:rPr>
            </w:pPr>
            <w:r w:rsidRPr="00917A3C">
              <w:rPr>
                <w:rFonts w:ascii="Times New Roman" w:hAnsi="Times New Roman" w:cs="Times New Roman"/>
                <w:bCs/>
                <w:iCs/>
              </w:rPr>
              <w:t>ЛЕКЦИЯ 14. КОММУНИКАЦИОННЫЕ ТЕХНОЛОГИИ В ВЕБ-ДИЗАЙНЕ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proofErr w:type="spellEnd"/>
            <w:r w:rsidRPr="009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информационно-коммуникационных технологий.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СРС. Управление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веб-проектами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917A3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ЛЕКЦИЯ</w:t>
            </w:r>
            <w:r w:rsidRPr="00917A3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15. МЕТОДЫ МОДЕРНИЗАЦИИ В УПРАВЛЕНИИ ВЕБ-ПРОЕКТАМИ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  <w:proofErr w:type="spell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роблемы</w:t>
            </w:r>
            <w:proofErr w:type="spellEnd"/>
            <w:r w:rsidRPr="00917A3C">
              <w:rPr>
                <w:rFonts w:ascii="Times New Roman" w:hAnsi="Times New Roman" w:cs="Times New Roman"/>
                <w:sz w:val="24"/>
                <w:szCs w:val="24"/>
              </w:rPr>
              <w:t xml:space="preserve"> с доступом к фирменным продуктам.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B34E9" w:rsidRPr="00917A3C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917A3C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917A3C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729C1" w:rsidRPr="00917A3C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Декан факультета_________________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Медеубек</w:t>
      </w:r>
      <w:proofErr w:type="spellEnd"/>
      <w:r w:rsidRPr="0045213D">
        <w:rPr>
          <w:rFonts w:ascii="Times New Roman" w:hAnsi="Times New Roman" w:cs="Times New Roman"/>
          <w:b/>
          <w:sz w:val="24"/>
          <w:szCs w:val="24"/>
        </w:rPr>
        <w:t xml:space="preserve"> С.</w:t>
      </w:r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факультета_______________________Негизбаева</w:t>
      </w:r>
      <w:proofErr w:type="spellEnd"/>
      <w:r w:rsidRPr="0045213D">
        <w:rPr>
          <w:rFonts w:ascii="Times New Roman" w:hAnsi="Times New Roman" w:cs="Times New Roman"/>
          <w:b/>
          <w:sz w:val="24"/>
          <w:szCs w:val="24"/>
        </w:rPr>
        <w:t xml:space="preserve"> М.</w:t>
      </w:r>
    </w:p>
    <w:p w:rsidR="007E7C8E" w:rsidRPr="0045213D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C8E" w:rsidRPr="0045213D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Зав.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кафедрой_____________________</w:t>
      </w:r>
      <w:r w:rsidRPr="0045213D">
        <w:rPr>
          <w:rFonts w:ascii="Times New Roman" w:eastAsia="Times New Roman" w:hAnsi="Times New Roman" w:cs="Times New Roman"/>
          <w:b/>
          <w:sz w:val="24"/>
          <w:szCs w:val="24"/>
        </w:rPr>
        <w:t>Рамазан</w:t>
      </w:r>
      <w:proofErr w:type="spellEnd"/>
      <w:r w:rsidRPr="0045213D"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C8E" w:rsidRPr="0045213D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213D">
        <w:rPr>
          <w:rFonts w:ascii="Times New Roman" w:hAnsi="Times New Roman" w:cs="Times New Roman"/>
          <w:b/>
          <w:sz w:val="24"/>
          <w:szCs w:val="24"/>
        </w:rPr>
        <w:t xml:space="preserve">Лектор__________________________ </w:t>
      </w:r>
      <w:proofErr w:type="spellStart"/>
      <w:r w:rsidRPr="0045213D">
        <w:rPr>
          <w:rFonts w:ascii="Times New Roman" w:hAnsi="Times New Roman" w:cs="Times New Roman"/>
          <w:b/>
          <w:sz w:val="24"/>
          <w:szCs w:val="24"/>
        </w:rPr>
        <w:t>Абдраим</w:t>
      </w:r>
      <w:proofErr w:type="spellEnd"/>
      <w:proofErr w:type="gramStart"/>
      <w:r w:rsidRPr="0045213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1729C1" w:rsidRPr="006C1725" w:rsidRDefault="001729C1" w:rsidP="0017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C1" w:rsidRDefault="001729C1" w:rsidP="001729C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6AA6" w:rsidRPr="00EA79D9" w:rsidRDefault="001C6AA6">
      <w:pPr>
        <w:rPr>
          <w:lang w:val="kk-KZ"/>
        </w:rPr>
      </w:pPr>
    </w:p>
    <w:sectPr w:rsidR="001C6AA6" w:rsidRPr="00EA79D9" w:rsidSect="001C6AA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4185A"/>
    <w:multiLevelType w:val="hybridMultilevel"/>
    <w:tmpl w:val="4610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2113C"/>
    <w:multiLevelType w:val="hybridMultilevel"/>
    <w:tmpl w:val="C3AC159A"/>
    <w:lvl w:ilvl="0" w:tplc="F038444E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C1"/>
    <w:rsid w:val="00010004"/>
    <w:rsid w:val="00017017"/>
    <w:rsid w:val="00081976"/>
    <w:rsid w:val="000D297B"/>
    <w:rsid w:val="000F07DB"/>
    <w:rsid w:val="001228A8"/>
    <w:rsid w:val="00122C8A"/>
    <w:rsid w:val="0012798D"/>
    <w:rsid w:val="00142B5C"/>
    <w:rsid w:val="0016124A"/>
    <w:rsid w:val="0016667B"/>
    <w:rsid w:val="00172286"/>
    <w:rsid w:val="001729C1"/>
    <w:rsid w:val="001C6AA6"/>
    <w:rsid w:val="001D3F1C"/>
    <w:rsid w:val="001F5E76"/>
    <w:rsid w:val="00221D81"/>
    <w:rsid w:val="002842B3"/>
    <w:rsid w:val="00373320"/>
    <w:rsid w:val="0038283D"/>
    <w:rsid w:val="003D38C5"/>
    <w:rsid w:val="0045213D"/>
    <w:rsid w:val="004A19A1"/>
    <w:rsid w:val="005061CB"/>
    <w:rsid w:val="005A0463"/>
    <w:rsid w:val="005E5B25"/>
    <w:rsid w:val="00683208"/>
    <w:rsid w:val="0069605F"/>
    <w:rsid w:val="0078043C"/>
    <w:rsid w:val="007A3D8E"/>
    <w:rsid w:val="007E7C8E"/>
    <w:rsid w:val="00806CA7"/>
    <w:rsid w:val="00852AE2"/>
    <w:rsid w:val="008574B8"/>
    <w:rsid w:val="008666CB"/>
    <w:rsid w:val="00877386"/>
    <w:rsid w:val="008B34E9"/>
    <w:rsid w:val="008D2636"/>
    <w:rsid w:val="008F42F6"/>
    <w:rsid w:val="00917A3C"/>
    <w:rsid w:val="00956165"/>
    <w:rsid w:val="009C5544"/>
    <w:rsid w:val="00A34F5C"/>
    <w:rsid w:val="00A91864"/>
    <w:rsid w:val="00AB2B0B"/>
    <w:rsid w:val="00B4591D"/>
    <w:rsid w:val="00B527D6"/>
    <w:rsid w:val="00B703D9"/>
    <w:rsid w:val="00B75619"/>
    <w:rsid w:val="00B841B4"/>
    <w:rsid w:val="00BB1981"/>
    <w:rsid w:val="00C81986"/>
    <w:rsid w:val="00D00DC8"/>
    <w:rsid w:val="00D73533"/>
    <w:rsid w:val="00D73FC4"/>
    <w:rsid w:val="00DA4A4B"/>
    <w:rsid w:val="00E47A52"/>
    <w:rsid w:val="00EA79D9"/>
    <w:rsid w:val="00EB1F5B"/>
    <w:rsid w:val="00EF6B0C"/>
    <w:rsid w:val="00F00B65"/>
    <w:rsid w:val="00F876C2"/>
    <w:rsid w:val="00FA1F8E"/>
    <w:rsid w:val="00FC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5"/>
  </w:style>
  <w:style w:type="paragraph" w:styleId="1">
    <w:name w:val="heading 1"/>
    <w:basedOn w:val="a"/>
    <w:next w:val="a"/>
    <w:link w:val="10"/>
    <w:qFormat/>
    <w:rsid w:val="001729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729C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729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9C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1729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729C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729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729C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nhideWhenUsed/>
    <w:rsid w:val="001729C1"/>
    <w:rPr>
      <w:color w:val="0000FF"/>
      <w:u w:val="single"/>
    </w:rPr>
  </w:style>
  <w:style w:type="table" w:styleId="a7">
    <w:name w:val="Table Grid"/>
    <w:basedOn w:val="a1"/>
    <w:uiPriority w:val="59"/>
    <w:rsid w:val="00780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043C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rsid w:val="0078043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8043C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3C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22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17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7017"/>
    <w:rPr>
      <w:rFonts w:ascii="Courier New" w:eastAsia="Times New Roman" w:hAnsi="Courier New" w:cs="Courier New"/>
      <w:sz w:val="20"/>
      <w:szCs w:val="20"/>
    </w:rPr>
  </w:style>
  <w:style w:type="character" w:customStyle="1" w:styleId="c3">
    <w:name w:val="c3"/>
    <w:basedOn w:val="a0"/>
    <w:rsid w:val="000D297B"/>
  </w:style>
  <w:style w:type="character" w:customStyle="1" w:styleId="shorttext">
    <w:name w:val="short_text"/>
    <w:basedOn w:val="a0"/>
    <w:rsid w:val="00C81986"/>
  </w:style>
  <w:style w:type="character" w:customStyle="1" w:styleId="apple-converted-space">
    <w:name w:val="apple-converted-space"/>
    <w:basedOn w:val="a0"/>
    <w:rsid w:val="00A34F5C"/>
  </w:style>
  <w:style w:type="character" w:customStyle="1" w:styleId="hps">
    <w:name w:val="hps"/>
    <w:rsid w:val="00BB1981"/>
  </w:style>
  <w:style w:type="paragraph" w:styleId="ad">
    <w:name w:val="Subtitle"/>
    <w:basedOn w:val="a"/>
    <w:link w:val="ae"/>
    <w:uiPriority w:val="99"/>
    <w:qFormat/>
    <w:rsid w:val="008B34E9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e">
    <w:name w:val="Подзаголовок Знак"/>
    <w:basedOn w:val="a0"/>
    <w:link w:val="ad"/>
    <w:uiPriority w:val="99"/>
    <w:rsid w:val="008B34E9"/>
    <w:rPr>
      <w:rFonts w:ascii="Times New Roman" w:hAnsi="Times New Roman" w:cs="Times New Roman"/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wise.com" TargetMode="External"/><Relationship Id="rId5" Type="http://schemas.openxmlformats.org/officeDocument/2006/relationships/hyperlink" Target="http://wpnew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Askar94</cp:lastModifiedBy>
  <cp:revision>35</cp:revision>
  <cp:lastPrinted>2018-11-21T07:21:00Z</cp:lastPrinted>
  <dcterms:created xsi:type="dcterms:W3CDTF">2018-02-11T12:00:00Z</dcterms:created>
  <dcterms:modified xsi:type="dcterms:W3CDTF">2019-01-02T16:21:00Z</dcterms:modified>
</cp:coreProperties>
</file>